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18" w:rsidRPr="00621EF8" w:rsidRDefault="00B56A18" w:rsidP="00B56A18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AEC">
        <w:rPr>
          <w:rFonts w:ascii="Times New Roman" w:hAnsi="Times New Roman" w:cs="Times New Roman"/>
          <w:b/>
          <w:sz w:val="28"/>
          <w:szCs w:val="28"/>
        </w:rPr>
        <w:t>8</w:t>
      </w:r>
      <w:r w:rsidRPr="00621E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A18" w:rsidRDefault="00B56A18" w:rsidP="00B56A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>3:9</w:t>
      </w:r>
      <w:r w:rsidR="00811571">
        <w:rPr>
          <w:rFonts w:ascii="Times New Roman" w:hAnsi="Times New Roman" w:cs="Times New Roman"/>
          <w:b/>
          <w:sz w:val="28"/>
          <w:szCs w:val="28"/>
        </w:rPr>
        <w:t>-</w:t>
      </w:r>
      <w:r w:rsidR="0090449D">
        <w:rPr>
          <w:rFonts w:ascii="Times New Roman" w:hAnsi="Times New Roman" w:cs="Times New Roman"/>
          <w:b/>
          <w:sz w:val="28"/>
          <w:szCs w:val="28"/>
        </w:rPr>
        <w:t>18</w:t>
      </w:r>
      <w:r w:rsidRPr="00621EF8">
        <w:rPr>
          <w:rFonts w:ascii="Times New Roman" w:hAnsi="Times New Roman" w:cs="Times New Roman"/>
          <w:b/>
          <w:sz w:val="28"/>
          <w:szCs w:val="28"/>
        </w:rPr>
        <w:t xml:space="preserve"> and answer the following questions?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9D" w:rsidRDefault="0090449D" w:rsidP="00904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conclusion of Paul’s argument from 1:18 to here?</w:t>
      </w:r>
    </w:p>
    <w:p w:rsidR="00C666CD" w:rsidRDefault="00C666CD" w:rsidP="00C666C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14FF2" w:rsidRDefault="00C666CD" w:rsidP="00904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it mean to be “under sin”</w:t>
      </w:r>
    </w:p>
    <w:p w:rsidR="00C119D0" w:rsidRDefault="00C119D0" w:rsidP="00C119D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C119D0" w:rsidRPr="00C119D0" w:rsidRDefault="00C119D0" w:rsidP="00C11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9D0">
        <w:rPr>
          <w:rFonts w:ascii="Times New Roman" w:eastAsia="Times New Roman" w:hAnsi="Times New Roman" w:cs="Times New Roman"/>
          <w:bCs/>
          <w:sz w:val="28"/>
          <w:szCs w:val="28"/>
        </w:rPr>
        <w:t>Let</w:t>
      </w:r>
      <w:r w:rsidR="00966A7A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C119D0">
        <w:rPr>
          <w:rFonts w:ascii="Times New Roman" w:eastAsia="Times New Roman" w:hAnsi="Times New Roman" w:cs="Times New Roman"/>
          <w:bCs/>
          <w:sz w:val="28"/>
          <w:szCs w:val="28"/>
        </w:rPr>
        <w:t xml:space="preserve">s look at verses </w:t>
      </w:r>
      <w:r w:rsidR="00966A7A">
        <w:rPr>
          <w:rFonts w:ascii="Times New Roman" w:eastAsia="Times New Roman" w:hAnsi="Times New Roman" w:cs="Times New Roman"/>
          <w:bCs/>
          <w:sz w:val="28"/>
          <w:szCs w:val="28"/>
        </w:rPr>
        <w:t xml:space="preserve">3:10-18: </w:t>
      </w:r>
      <w:r w:rsidRPr="00C119D0">
        <w:rPr>
          <w:rFonts w:ascii="Times New Roman" w:eastAsia="Times New Roman" w:hAnsi="Times New Roman" w:cs="Times New Roman"/>
          <w:bCs/>
          <w:sz w:val="28"/>
          <w:szCs w:val="28"/>
        </w:rPr>
        <w:t xml:space="preserve">describe what each verse is saying.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br/>
      </w:r>
      <w:r w:rsidRPr="00C119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10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> as it is written, "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THERE IS NONE RIGHTEOUS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NOT EVEN ONE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19D0" w:rsidRPr="00C119D0" w:rsidRDefault="00C119D0" w:rsidP="00C11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9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11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THERE IS NONE WHO UNDERSTANDS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THERE IS NONE WHO SEEKS FOR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GOD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19D0" w:rsidRPr="00C119D0" w:rsidRDefault="00C119D0" w:rsidP="00C11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19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12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ALL</w:t>
      </w:r>
      <w:proofErr w:type="gramEnd"/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HAVE TURNED ASIDE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TOGETHER THEY HAVE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BECOME USELESS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THERE IS NONE WHO DOES GOOD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THERE IS NOT EVEN ONE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19D0" w:rsidRPr="00C119D0" w:rsidRDefault="00C119D0" w:rsidP="00C11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9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13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> "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THEIR THROAT IS AN OPEN GRAVE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WITH THEIR TONGUES THEY KEEP DECEIVING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>," "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THE POISON OF ASPS IS UNDER THEIR LIPS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19D0" w:rsidRPr="00C119D0" w:rsidRDefault="00C119D0" w:rsidP="00C11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9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14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> "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WHOSE MOUTH IS FULL OF CURSING AND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BITTERNESS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19D0" w:rsidRPr="00C119D0" w:rsidRDefault="00C119D0" w:rsidP="00C11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9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15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> "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THEIR FEET ARE SWIFT TO SHED BLOOD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19D0" w:rsidRPr="00C119D0" w:rsidRDefault="00C119D0" w:rsidP="00C11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9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16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DESTRUCTION AND MISERY ARE IN THEIR PATHS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19D0" w:rsidRPr="00C119D0" w:rsidRDefault="00C119D0" w:rsidP="00C11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19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17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AND</w:t>
      </w:r>
      <w:proofErr w:type="gramEnd"/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THE PATH OF PEACE THEY HAVE NOT KNOWN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br/>
      </w:r>
      <w:r w:rsidRPr="00C119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18 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> "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THERE IS NO FEAR OF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9D0">
        <w:rPr>
          <w:rFonts w:ascii="Times New Roman" w:eastAsia="Times New Roman" w:hAnsi="Times New Roman" w:cs="Times New Roman"/>
          <w:smallCaps/>
          <w:sz w:val="28"/>
          <w:szCs w:val="28"/>
        </w:rPr>
        <w:t>GOD BEFORE THEIR EYES</w:t>
      </w:r>
      <w:r w:rsidRPr="00C119D0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</w:p>
    <w:p w:rsidR="00C666CD" w:rsidRPr="0090449D" w:rsidRDefault="00C666CD" w:rsidP="00C70AEC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D026F" w:rsidRDefault="00BD026F"/>
    <w:sectPr w:rsidR="00BD026F" w:rsidSect="00BD026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57" w:rsidRDefault="00E65A57" w:rsidP="00C70AEC">
      <w:pPr>
        <w:spacing w:after="0" w:line="240" w:lineRule="auto"/>
      </w:pPr>
      <w:r>
        <w:separator/>
      </w:r>
    </w:p>
  </w:endnote>
  <w:endnote w:type="continuationSeparator" w:id="0">
    <w:p w:rsidR="00E65A57" w:rsidRDefault="00E65A57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EC" w:rsidRDefault="008667EE">
    <w:pPr>
      <w:pStyle w:val="Footer"/>
    </w:pPr>
    <w:r>
      <w:t>Romans</w:t>
    </w:r>
    <w:r>
      <w:ptab w:relativeTo="margin" w:alignment="center" w:leader="none"/>
    </w:r>
    <w:r>
      <w:t>Lesson 8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57" w:rsidRDefault="00E65A57" w:rsidP="00C70AEC">
      <w:pPr>
        <w:spacing w:after="0" w:line="240" w:lineRule="auto"/>
      </w:pPr>
      <w:r>
        <w:separator/>
      </w:r>
    </w:p>
  </w:footnote>
  <w:footnote w:type="continuationSeparator" w:id="0">
    <w:p w:rsidR="00E65A57" w:rsidRDefault="00E65A57" w:rsidP="00C70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DC8"/>
    <w:multiLevelType w:val="hybridMultilevel"/>
    <w:tmpl w:val="90522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A18"/>
    <w:rsid w:val="00155F07"/>
    <w:rsid w:val="003B7E7D"/>
    <w:rsid w:val="00714FF2"/>
    <w:rsid w:val="007D15A4"/>
    <w:rsid w:val="00811571"/>
    <w:rsid w:val="008667EE"/>
    <w:rsid w:val="0090449D"/>
    <w:rsid w:val="00966A7A"/>
    <w:rsid w:val="00B56A18"/>
    <w:rsid w:val="00BD026F"/>
    <w:rsid w:val="00C119D0"/>
    <w:rsid w:val="00C666CD"/>
    <w:rsid w:val="00C70AEC"/>
    <w:rsid w:val="00E65A57"/>
    <w:rsid w:val="00F00A1E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9D"/>
    <w:pPr>
      <w:ind w:left="720"/>
      <w:contextualSpacing/>
    </w:pPr>
  </w:style>
  <w:style w:type="character" w:customStyle="1" w:styleId="poetry1">
    <w:name w:val="poetry1"/>
    <w:basedOn w:val="DefaultParagraphFont"/>
    <w:rsid w:val="00C119D0"/>
  </w:style>
  <w:style w:type="character" w:customStyle="1" w:styleId="ind">
    <w:name w:val="ind"/>
    <w:basedOn w:val="DefaultParagraphFont"/>
    <w:rsid w:val="00C119D0"/>
  </w:style>
  <w:style w:type="paragraph" w:styleId="Header">
    <w:name w:val="header"/>
    <w:basedOn w:val="Normal"/>
    <w:link w:val="HeaderChar"/>
    <w:uiPriority w:val="99"/>
    <w:semiHidden/>
    <w:unhideWhenUsed/>
    <w:rsid w:val="00C70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AEC"/>
  </w:style>
  <w:style w:type="paragraph" w:styleId="Footer">
    <w:name w:val="footer"/>
    <w:basedOn w:val="Normal"/>
    <w:link w:val="FooterChar"/>
    <w:uiPriority w:val="99"/>
    <w:semiHidden/>
    <w:unhideWhenUsed/>
    <w:rsid w:val="00C70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AEC"/>
  </w:style>
  <w:style w:type="paragraph" w:styleId="BalloonText">
    <w:name w:val="Balloon Text"/>
    <w:basedOn w:val="Normal"/>
    <w:link w:val="BalloonTextChar"/>
    <w:uiPriority w:val="99"/>
    <w:semiHidden/>
    <w:unhideWhenUsed/>
    <w:rsid w:val="00C7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6</cp:revision>
  <dcterms:created xsi:type="dcterms:W3CDTF">2018-04-24T16:07:00Z</dcterms:created>
  <dcterms:modified xsi:type="dcterms:W3CDTF">2018-05-03T16:10:00Z</dcterms:modified>
</cp:coreProperties>
</file>