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1A" w:rsidRPr="004211D1" w:rsidRDefault="00106F1A" w:rsidP="00106F1A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>ROMANS Lesson 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106F1A" w:rsidRDefault="00106F1A" w:rsidP="00106F1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>Read Chapter 6:</w:t>
      </w:r>
      <w:r>
        <w:rPr>
          <w:rFonts w:ascii="Times New Roman" w:hAnsi="Times New Roman" w:cs="Times New Roman"/>
          <w:b/>
          <w:bCs/>
          <w:sz w:val="28"/>
          <w:szCs w:val="28"/>
        </w:rPr>
        <w:t>12-</w:t>
      </w:r>
      <w:r w:rsidR="00EC00EE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 and answer the following questions?</w:t>
      </w:r>
    </w:p>
    <w:p w:rsidR="00106F1A" w:rsidRDefault="00106F1A" w:rsidP="00106F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What does the word “therefore” refer back to?</w:t>
      </w:r>
    </w:p>
    <w:p w:rsidR="00EC00EE" w:rsidRDefault="00EC00EE" w:rsidP="00EC00EE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106F1A" w:rsidRDefault="00106F1A" w:rsidP="00106F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We are not to allow sin to </w:t>
      </w:r>
      <w:r w:rsidR="00E159AB">
        <w:rPr>
          <w:rFonts w:ascii="Times New Roman" w:hAnsi="Times New Roman" w:cs="Times New Roman"/>
          <w:bCs/>
          <w:sz w:val="28"/>
          <w:szCs w:val="28"/>
        </w:rPr>
        <w:t>exercise kingly power</w:t>
      </w:r>
      <w:r>
        <w:rPr>
          <w:rFonts w:ascii="Times New Roman" w:hAnsi="Times New Roman" w:cs="Times New Roman"/>
          <w:bCs/>
          <w:sz w:val="28"/>
          <w:szCs w:val="28"/>
        </w:rPr>
        <w:t xml:space="preserve"> in our desiring bodies. How</w:t>
      </w:r>
      <w:r w:rsidR="00E159AB">
        <w:rPr>
          <w:rFonts w:ascii="Times New Roman" w:hAnsi="Times New Roman" w:cs="Times New Roman"/>
          <w:bCs/>
          <w:sz w:val="28"/>
          <w:szCs w:val="28"/>
        </w:rPr>
        <w:t xml:space="preserve"> do we do that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EC00EE" w:rsidRDefault="00EC00EE" w:rsidP="00EC00EE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106F1A" w:rsidRDefault="00E159AB" w:rsidP="00106F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Are we as believers able to keep the sin nature from reigning? Gal: 5:16</w:t>
      </w:r>
    </w:p>
    <w:p w:rsidR="00EC00EE" w:rsidRDefault="00EC00EE" w:rsidP="00EC00EE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E159AB" w:rsidRDefault="000649C0" w:rsidP="00106F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Is there any middle ground in verses 12 and 13?</w:t>
      </w:r>
    </w:p>
    <w:p w:rsidR="00EC00EE" w:rsidRDefault="00EC00EE" w:rsidP="00EC00EE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0649C0" w:rsidRDefault="000649C0" w:rsidP="00106F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What is the key phrase in verse 13?</w:t>
      </w:r>
    </w:p>
    <w:p w:rsidR="00EC00EE" w:rsidRDefault="00EC00EE" w:rsidP="00EC00EE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A24595" w:rsidRDefault="000649C0" w:rsidP="00064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How do the last 9 words of verse 14 change good conduct?</w:t>
      </w:r>
    </w:p>
    <w:p w:rsidR="00EC00EE" w:rsidRDefault="00EC00EE" w:rsidP="00EC00EE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0649C0" w:rsidRDefault="000649C0" w:rsidP="00064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Does grace have the power to control our behavior as believers?</w:t>
      </w:r>
    </w:p>
    <w:p w:rsidR="00EC00EE" w:rsidRDefault="00EC00EE" w:rsidP="00EC00EE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EC00EE" w:rsidRDefault="00EC00EE" w:rsidP="00064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What’s the question in verse 15?</w:t>
      </w:r>
    </w:p>
    <w:p w:rsidR="00EC00EE" w:rsidRDefault="00EC00EE" w:rsidP="00EC00EE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EC00EE" w:rsidRDefault="00EC00EE" w:rsidP="00064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What’s the answer to the question?</w:t>
      </w:r>
    </w:p>
    <w:p w:rsidR="00EC00EE" w:rsidRDefault="00EC00EE" w:rsidP="00EC00EE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0649C0" w:rsidRDefault="000649C0" w:rsidP="00064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Vv 16. What is the difference between masters and servants?</w:t>
      </w:r>
    </w:p>
    <w:p w:rsidR="00EC00EE" w:rsidRDefault="00EC00EE" w:rsidP="00EC00EE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0649C0" w:rsidRDefault="000649C0" w:rsidP="00064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There are 2 results in Vv 16, what are they?</w:t>
      </w:r>
    </w:p>
    <w:p w:rsidR="00EC00EE" w:rsidRDefault="00EC00EE" w:rsidP="00EC00EE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0649C0" w:rsidRPr="00EC00EE" w:rsidRDefault="00EC00EE" w:rsidP="00EC0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EC00EE">
        <w:rPr>
          <w:rFonts w:ascii="Times New Roman" w:hAnsi="Times New Roman" w:cs="Times New Roman"/>
          <w:bCs/>
          <w:sz w:val="28"/>
          <w:szCs w:val="28"/>
        </w:rPr>
        <w:t xml:space="preserve">What does it mean </w:t>
      </w:r>
      <w:r>
        <w:rPr>
          <w:rFonts w:ascii="Times New Roman" w:hAnsi="Times New Roman" w:cs="Times New Roman"/>
          <w:bCs/>
          <w:sz w:val="28"/>
          <w:szCs w:val="28"/>
        </w:rPr>
        <w:t>“</w:t>
      </w:r>
      <w:r w:rsidRPr="00EC00EE">
        <w:rPr>
          <w:rFonts w:ascii="Times New Roman" w:eastAsia="Times New Roman" w:hAnsi="Times New Roman" w:cs="Times New Roman"/>
          <w:i/>
          <w:sz w:val="28"/>
          <w:szCs w:val="28"/>
        </w:rPr>
        <w:t>But God be thanked, that you were slaves of the evil of teaching into which you were handed over”.</w:t>
      </w:r>
      <w:r w:rsidRPr="00EC0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0649C0" w:rsidRPr="00EC00EE" w:rsidSect="003625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589" w:rsidRDefault="00852589" w:rsidP="00EC00EE">
      <w:pPr>
        <w:spacing w:after="0" w:line="240" w:lineRule="auto"/>
      </w:pPr>
      <w:r>
        <w:separator/>
      </w:r>
    </w:p>
  </w:endnote>
  <w:endnote w:type="continuationSeparator" w:id="0">
    <w:p w:rsidR="00852589" w:rsidRDefault="00852589" w:rsidP="00EC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EE" w:rsidRDefault="00EC00EE">
    <w:pPr>
      <w:pStyle w:val="Footer"/>
    </w:pPr>
    <w:r>
      <w:t>Romans</w:t>
    </w:r>
    <w:r>
      <w:ptab w:relativeTo="margin" w:alignment="center" w:leader="none"/>
    </w:r>
    <w:r>
      <w:t>Lesson 22</w:t>
    </w:r>
    <w:r>
      <w:ptab w:relativeTo="margin" w:alignment="right" w:leader="none"/>
    </w:r>
    <w: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589" w:rsidRDefault="00852589" w:rsidP="00EC00EE">
      <w:pPr>
        <w:spacing w:after="0" w:line="240" w:lineRule="auto"/>
      </w:pPr>
      <w:r>
        <w:separator/>
      </w:r>
    </w:p>
  </w:footnote>
  <w:footnote w:type="continuationSeparator" w:id="0">
    <w:p w:rsidR="00852589" w:rsidRDefault="00852589" w:rsidP="00EC0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7BE3"/>
    <w:multiLevelType w:val="hybridMultilevel"/>
    <w:tmpl w:val="6EFC4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F1A"/>
    <w:rsid w:val="000649C0"/>
    <w:rsid w:val="00106F1A"/>
    <w:rsid w:val="00362511"/>
    <w:rsid w:val="0053113F"/>
    <w:rsid w:val="00852589"/>
    <w:rsid w:val="009D2FE1"/>
    <w:rsid w:val="00E159AB"/>
    <w:rsid w:val="00EC00EE"/>
    <w:rsid w:val="00FC6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F1A"/>
    <w:pPr>
      <w:ind w:left="720"/>
      <w:contextualSpacing/>
    </w:pPr>
  </w:style>
  <w:style w:type="character" w:customStyle="1" w:styleId="ind">
    <w:name w:val="ind"/>
    <w:basedOn w:val="DefaultParagraphFont"/>
    <w:rsid w:val="00EC00EE"/>
  </w:style>
  <w:style w:type="paragraph" w:styleId="Header">
    <w:name w:val="header"/>
    <w:basedOn w:val="Normal"/>
    <w:link w:val="HeaderChar"/>
    <w:uiPriority w:val="99"/>
    <w:semiHidden/>
    <w:unhideWhenUsed/>
    <w:rsid w:val="00EC0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0EE"/>
  </w:style>
  <w:style w:type="paragraph" w:styleId="Footer">
    <w:name w:val="footer"/>
    <w:basedOn w:val="Normal"/>
    <w:link w:val="FooterChar"/>
    <w:uiPriority w:val="99"/>
    <w:semiHidden/>
    <w:unhideWhenUsed/>
    <w:rsid w:val="00EC0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00EE"/>
  </w:style>
  <w:style w:type="paragraph" w:styleId="BalloonText">
    <w:name w:val="Balloon Text"/>
    <w:basedOn w:val="Normal"/>
    <w:link w:val="BalloonTextChar"/>
    <w:uiPriority w:val="99"/>
    <w:semiHidden/>
    <w:unhideWhenUsed/>
    <w:rsid w:val="00EC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dcterms:created xsi:type="dcterms:W3CDTF">2018-10-19T17:13:00Z</dcterms:created>
  <dcterms:modified xsi:type="dcterms:W3CDTF">2018-10-20T23:00:00Z</dcterms:modified>
</cp:coreProperties>
</file>