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7DEA" w14:textId="5297A57B" w:rsidR="0013376F" w:rsidRPr="00D0595E" w:rsidRDefault="0013376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511383584"/>
      <w:r w:rsidRPr="00D0595E">
        <w:rPr>
          <w:rFonts w:ascii="Times New Roman" w:hAnsi="Times New Roman" w:cs="Times New Roman"/>
          <w:b/>
          <w:sz w:val="32"/>
          <w:szCs w:val="32"/>
        </w:rPr>
        <w:t>Dead Sea Scrolls</w:t>
      </w:r>
      <w:r w:rsidR="00D31C5F">
        <w:rPr>
          <w:rFonts w:ascii="Times New Roman" w:hAnsi="Times New Roman" w:cs="Times New Roman"/>
          <w:b/>
          <w:sz w:val="32"/>
          <w:szCs w:val="32"/>
        </w:rPr>
        <w:t xml:space="preserve"> and Qumran</w:t>
      </w:r>
      <w:r w:rsidR="00E72866" w:rsidRPr="00D0595E">
        <w:rPr>
          <w:rFonts w:ascii="Times New Roman" w:hAnsi="Times New Roman" w:cs="Times New Roman"/>
          <w:b/>
          <w:sz w:val="32"/>
          <w:szCs w:val="32"/>
        </w:rPr>
        <w:t>:</w:t>
      </w:r>
      <w:r w:rsidRPr="00D0595E">
        <w:rPr>
          <w:rFonts w:ascii="Times New Roman" w:hAnsi="Times New Roman" w:cs="Times New Roman"/>
          <w:b/>
          <w:sz w:val="32"/>
          <w:szCs w:val="32"/>
        </w:rPr>
        <w:t xml:space="preserve"> Good Biblical Resources</w:t>
      </w:r>
    </w:p>
    <w:bookmarkEnd w:id="0"/>
    <w:p w14:paraId="75B5DC3B" w14:textId="1EB45373" w:rsidR="004B7531" w:rsidRPr="003B38AD" w:rsidRDefault="004E05E2">
      <w:pPr>
        <w:rPr>
          <w:rFonts w:ascii="Times New Roman" w:hAnsi="Times New Roman" w:cs="Times New Roman"/>
          <w:b/>
          <w:sz w:val="24"/>
          <w:szCs w:val="24"/>
        </w:rPr>
      </w:pPr>
      <w:r w:rsidRPr="00D0595E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FB980C" wp14:editId="7DA8E899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1771650" cy="2719705"/>
            <wp:effectExtent l="0" t="0" r="0" b="4445"/>
            <wp:wrapSquare wrapText="bothSides"/>
            <wp:docPr id="1" name="Picture 1" descr="Image result for Secrets of the dead sea scro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crets of the dead sea scrol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31" w:rsidRPr="003B38AD">
        <w:rPr>
          <w:rFonts w:ascii="Times New Roman" w:hAnsi="Times New Roman" w:cs="Times New Roman"/>
          <w:b/>
          <w:sz w:val="24"/>
          <w:szCs w:val="24"/>
        </w:rPr>
        <w:t>Secrets of the Dead Sea Scrolls, by Randall Price, 1996</w:t>
      </w:r>
    </w:p>
    <w:p w14:paraId="4957A61F" w14:textId="2A98DFDB" w:rsidR="003B38AD" w:rsidRDefault="00657AD0" w:rsidP="003B38A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C44E57" wp14:editId="2C3C4B67">
            <wp:simplePos x="0" y="0"/>
            <wp:positionH relativeFrom="column">
              <wp:posOffset>4524375</wp:posOffset>
            </wp:positionH>
            <wp:positionV relativeFrom="paragraph">
              <wp:posOffset>355600</wp:posOffset>
            </wp:positionV>
            <wp:extent cx="2258060" cy="2457450"/>
            <wp:effectExtent l="0" t="0" r="8890" b="0"/>
            <wp:wrapSquare wrapText="bothSides"/>
            <wp:docPr id="3" name="Picture 3" descr="Image result for zondervan handbook of Biblical Archae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ondervan handbook of Biblical Archaeolog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38AD" w:rsidRPr="00241592">
        <w:rPr>
          <w:rFonts w:ascii="Times New Roman" w:hAnsi="Times New Roman" w:cs="Times New Roman"/>
          <w:b/>
          <w:sz w:val="24"/>
          <w:szCs w:val="24"/>
        </w:rPr>
        <w:t>Google Books Link</w:t>
      </w:r>
      <w:r w:rsidR="00E72866">
        <w:rPr>
          <w:rFonts w:ascii="Times New Roman" w:hAnsi="Times New Roman" w:cs="Times New Roman"/>
          <w:sz w:val="24"/>
          <w:szCs w:val="24"/>
        </w:rPr>
        <w:t xml:space="preserve"> (</w:t>
      </w:r>
      <w:r w:rsidR="00D0595E">
        <w:rPr>
          <w:rFonts w:ascii="Times New Roman" w:hAnsi="Times New Roman" w:cs="Times New Roman"/>
          <w:sz w:val="24"/>
          <w:szCs w:val="24"/>
        </w:rPr>
        <w:t>shows many of the pages online)</w:t>
      </w:r>
      <w:r w:rsidR="000D1A3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B38AD" w:rsidRPr="003B38AD">
          <w:rPr>
            <w:rStyle w:val="Hyperlink"/>
            <w:rFonts w:ascii="Times New Roman" w:hAnsi="Times New Roman" w:cs="Times New Roman"/>
            <w:sz w:val="24"/>
            <w:szCs w:val="24"/>
          </w:rPr>
          <w:t>https://tinyurl.com/ybwqsy3z</w:t>
        </w:r>
      </w:hyperlink>
    </w:p>
    <w:p w14:paraId="2C393E9F" w14:textId="4B0F7218" w:rsidR="00E72866" w:rsidRDefault="00241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 is full of good insights, but the secrets revealed in the last 22 years are not included.  For those secrets see:</w:t>
      </w:r>
      <w:r w:rsidR="004E05E2" w:rsidRPr="004E05E2">
        <w:rPr>
          <w:noProof/>
        </w:rPr>
        <w:t xml:space="preserve"> </w:t>
      </w:r>
    </w:p>
    <w:p w14:paraId="545018AF" w14:textId="1189BF67" w:rsidR="00D0595E" w:rsidRDefault="00241592" w:rsidP="003B38AD">
      <w:pPr>
        <w:rPr>
          <w:rFonts w:ascii="Times New Roman" w:hAnsi="Times New Roman" w:cs="Times New Roman"/>
          <w:sz w:val="24"/>
          <w:szCs w:val="24"/>
        </w:rPr>
      </w:pPr>
      <w:r w:rsidRPr="00D31C5F">
        <w:rPr>
          <w:rFonts w:ascii="Times New Roman" w:hAnsi="Times New Roman" w:cs="Times New Roman"/>
          <w:b/>
          <w:sz w:val="24"/>
          <w:szCs w:val="24"/>
        </w:rPr>
        <w:t>C</w:t>
      </w:r>
      <w:r w:rsidR="006E2F70" w:rsidRPr="00D31C5F">
        <w:rPr>
          <w:rFonts w:ascii="Times New Roman" w:hAnsi="Times New Roman" w:cs="Times New Roman"/>
          <w:b/>
          <w:sz w:val="24"/>
          <w:szCs w:val="24"/>
        </w:rPr>
        <w:t>hapter 10 of the Zondervan Handbook of Biblical Archaeology</w:t>
      </w:r>
      <w:r w:rsidR="000B16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1693" w:rsidRPr="000B1693">
        <w:rPr>
          <w:rFonts w:ascii="Times New Roman" w:hAnsi="Times New Roman" w:cs="Times New Roman"/>
          <w:sz w:val="24"/>
          <w:szCs w:val="24"/>
        </w:rPr>
        <w:t>2017,</w:t>
      </w:r>
      <w:r w:rsidR="006E2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a </w:t>
      </w:r>
      <w:r w:rsidR="006E2F70">
        <w:rPr>
          <w:rFonts w:ascii="Times New Roman" w:hAnsi="Times New Roman" w:cs="Times New Roman"/>
          <w:sz w:val="24"/>
          <w:szCs w:val="24"/>
        </w:rPr>
        <w:t xml:space="preserve">great summary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E2F70">
        <w:rPr>
          <w:rFonts w:ascii="Times New Roman" w:hAnsi="Times New Roman" w:cs="Times New Roman"/>
          <w:sz w:val="24"/>
          <w:szCs w:val="24"/>
        </w:rPr>
        <w:t xml:space="preserve"> the Dead Sea Scrolls</w:t>
      </w:r>
      <w:r>
        <w:rPr>
          <w:rFonts w:ascii="Times New Roman" w:hAnsi="Times New Roman" w:cs="Times New Roman"/>
          <w:sz w:val="24"/>
          <w:szCs w:val="24"/>
        </w:rPr>
        <w:t xml:space="preserve"> and Qumran</w:t>
      </w:r>
      <w:r w:rsidR="00A1404C">
        <w:rPr>
          <w:rFonts w:ascii="Times New Roman" w:hAnsi="Times New Roman" w:cs="Times New Roman"/>
          <w:sz w:val="24"/>
          <w:szCs w:val="24"/>
        </w:rPr>
        <w:t xml:space="preserve">.  It is packed with </w:t>
      </w:r>
      <w:r>
        <w:rPr>
          <w:rFonts w:ascii="Times New Roman" w:hAnsi="Times New Roman" w:cs="Times New Roman"/>
          <w:sz w:val="24"/>
          <w:szCs w:val="24"/>
        </w:rPr>
        <w:t>recent revelations!</w:t>
      </w:r>
    </w:p>
    <w:p w14:paraId="760D546E" w14:textId="77777777" w:rsidR="000D1A33" w:rsidRPr="00657AD0" w:rsidRDefault="000D1A33" w:rsidP="003B38AD">
      <w:pPr>
        <w:rPr>
          <w:rFonts w:ascii="Times New Roman" w:hAnsi="Times New Roman" w:cs="Times New Roman"/>
          <w:b/>
          <w:sz w:val="16"/>
          <w:szCs w:val="16"/>
        </w:rPr>
      </w:pPr>
    </w:p>
    <w:p w14:paraId="562C1439" w14:textId="77777777" w:rsidR="00657AD0" w:rsidRDefault="00657AD0" w:rsidP="003B38AD">
      <w:pPr>
        <w:rPr>
          <w:rFonts w:ascii="Times New Roman" w:hAnsi="Times New Roman" w:cs="Times New Roman"/>
          <w:b/>
          <w:sz w:val="24"/>
          <w:szCs w:val="24"/>
        </w:rPr>
      </w:pPr>
    </w:p>
    <w:p w14:paraId="6B3ED674" w14:textId="202568A4" w:rsidR="00D31C5F" w:rsidRDefault="00D31C5F" w:rsidP="003B38AD">
      <w:pPr>
        <w:rPr>
          <w:rFonts w:ascii="Times New Roman" w:hAnsi="Times New Roman" w:cs="Times New Roman"/>
          <w:sz w:val="24"/>
          <w:szCs w:val="24"/>
        </w:rPr>
      </w:pPr>
      <w:r w:rsidRPr="00D31C5F">
        <w:rPr>
          <w:rFonts w:ascii="Times New Roman" w:hAnsi="Times New Roman" w:cs="Times New Roman"/>
          <w:b/>
          <w:sz w:val="24"/>
          <w:szCs w:val="24"/>
        </w:rPr>
        <w:t>Video Resources</w:t>
      </w:r>
      <w:r>
        <w:rPr>
          <w:rFonts w:ascii="Times New Roman" w:hAnsi="Times New Roman" w:cs="Times New Roman"/>
          <w:sz w:val="24"/>
          <w:szCs w:val="24"/>
        </w:rPr>
        <w:t xml:space="preserve"> include:</w:t>
      </w:r>
    </w:p>
    <w:p w14:paraId="6E599D2C" w14:textId="38A74EBF" w:rsidR="003B38AD" w:rsidRDefault="003B38AD" w:rsidP="003B38AD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D31C5F">
        <w:rPr>
          <w:rFonts w:ascii="Times New Roman" w:hAnsi="Times New Roman" w:cs="Times New Roman"/>
          <w:b/>
          <w:sz w:val="24"/>
          <w:szCs w:val="24"/>
        </w:rPr>
        <w:t>Secrets of the Dead Sea Scrolls</w:t>
      </w:r>
      <w:r w:rsidR="00D31C5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11381751"/>
      <w:r w:rsidR="00D31C5F">
        <w:rPr>
          <w:rFonts w:ascii="Times New Roman" w:hAnsi="Times New Roman" w:cs="Times New Roman"/>
          <w:sz w:val="24"/>
          <w:szCs w:val="24"/>
        </w:rPr>
        <w:t>(7:52)</w:t>
      </w:r>
      <w:r w:rsidRPr="003B38AD">
        <w:rPr>
          <w:rFonts w:ascii="Times New Roman" w:hAnsi="Times New Roman" w:cs="Times New Roman"/>
          <w:sz w:val="24"/>
          <w:szCs w:val="24"/>
        </w:rPr>
        <w:t>, by Randall Price, 2012</w:t>
      </w:r>
      <w:r w:rsidR="00241592">
        <w:rPr>
          <w:rFonts w:ascii="Times New Roman" w:hAnsi="Times New Roman" w:cs="Times New Roman"/>
          <w:sz w:val="24"/>
          <w:szCs w:val="24"/>
        </w:rPr>
        <w:t>:</w:t>
      </w:r>
      <w:bookmarkEnd w:id="1"/>
      <w:r w:rsidR="000D1A3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hyperlink r:id="rId9" w:history="1">
        <w:r w:rsidRPr="003B38AD">
          <w:rPr>
            <w:rStyle w:val="Hyperlink"/>
            <w:rFonts w:ascii="Times New Roman" w:hAnsi="Times New Roman" w:cs="Times New Roman"/>
            <w:sz w:val="24"/>
            <w:szCs w:val="24"/>
          </w:rPr>
          <w:t>https://tinyurl.com/yckxcqvz</w:t>
        </w:r>
      </w:hyperlink>
    </w:p>
    <w:p w14:paraId="311183B6" w14:textId="72DB557C" w:rsidR="000D1A33" w:rsidRDefault="000D1A33" w:rsidP="000D1A33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D1A3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Archaeological Discoveries in the Israeli Desert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B38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CBN, with</w:t>
      </w:r>
      <w:r w:rsidRPr="003B38AD">
        <w:rPr>
          <w:rFonts w:ascii="Times New Roman" w:hAnsi="Times New Roman" w:cs="Times New Roman"/>
          <w:sz w:val="24"/>
          <w:szCs w:val="24"/>
        </w:rPr>
        <w:t xml:space="preserve"> Randall Price, 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4C6A2F" w14:textId="72BDB526" w:rsidR="00070496" w:rsidRDefault="000D1A33" w:rsidP="003B38A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469AA">
          <w:rPr>
            <w:rStyle w:val="Hyperlink"/>
            <w:rFonts w:ascii="Times New Roman" w:hAnsi="Times New Roman" w:cs="Times New Roman"/>
            <w:sz w:val="24"/>
            <w:szCs w:val="24"/>
          </w:rPr>
          <w:t>https://tinyurl.com/ybjls974</w:t>
        </w:r>
      </w:hyperlink>
    </w:p>
    <w:p w14:paraId="616C2719" w14:textId="77777777" w:rsidR="00BF5805" w:rsidRDefault="00BF5805" w:rsidP="003B38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m</w:t>
      </w:r>
      <w:r w:rsidR="000D1A33">
        <w:rPr>
          <w:rFonts w:ascii="Times New Roman" w:hAnsi="Times New Roman" w:cs="Times New Roman"/>
          <w:sz w:val="24"/>
          <w:szCs w:val="24"/>
        </w:rPr>
        <w:t xml:space="preserve">any other videos of Randall Price speaking on Qumran and </w:t>
      </w:r>
      <w:r>
        <w:rPr>
          <w:rFonts w:ascii="Times New Roman" w:hAnsi="Times New Roman" w:cs="Times New Roman"/>
          <w:sz w:val="24"/>
          <w:szCs w:val="24"/>
        </w:rPr>
        <w:t>the Dead Sea Scrolls.</w:t>
      </w:r>
    </w:p>
    <w:p w14:paraId="609858FB" w14:textId="77777777" w:rsidR="00657AD0" w:rsidRPr="00657AD0" w:rsidRDefault="00657AD0" w:rsidP="003B38AD">
      <w:pPr>
        <w:rPr>
          <w:rFonts w:ascii="Times New Roman" w:hAnsi="Times New Roman" w:cs="Times New Roman"/>
          <w:b/>
          <w:sz w:val="16"/>
          <w:szCs w:val="16"/>
        </w:rPr>
      </w:pPr>
    </w:p>
    <w:p w14:paraId="41DB9408" w14:textId="63FF9F8A" w:rsidR="00657AD0" w:rsidRDefault="00657AD0" w:rsidP="003B38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further study and resources:</w:t>
      </w:r>
    </w:p>
    <w:p w14:paraId="2EF5B8AF" w14:textId="052D9C8E" w:rsidR="00657AD0" w:rsidRDefault="00657AD0" w:rsidP="003B38AD">
      <w:pPr>
        <w:rPr>
          <w:rFonts w:ascii="Times New Roman" w:hAnsi="Times New Roman" w:cs="Times New Roman"/>
          <w:sz w:val="24"/>
          <w:szCs w:val="24"/>
        </w:rPr>
      </w:pPr>
      <w:r w:rsidRPr="00657AD0">
        <w:rPr>
          <w:rFonts w:ascii="Times New Roman" w:hAnsi="Times New Roman" w:cs="Times New Roman"/>
          <w:b/>
          <w:sz w:val="24"/>
          <w:szCs w:val="24"/>
        </w:rPr>
        <w:t>World of the Bible Ministries</w:t>
      </w:r>
      <w:r>
        <w:rPr>
          <w:rFonts w:ascii="Times New Roman" w:hAnsi="Times New Roman" w:cs="Times New Roman"/>
          <w:sz w:val="24"/>
          <w:szCs w:val="24"/>
        </w:rPr>
        <w:t xml:space="preserve">, Dr. Randall Price                                              </w:t>
      </w:r>
      <w:hyperlink r:id="rId11" w:history="1">
        <w:r w:rsidRPr="00E469AA">
          <w:rPr>
            <w:rStyle w:val="Hyperlink"/>
            <w:rFonts w:ascii="Times New Roman" w:hAnsi="Times New Roman" w:cs="Times New Roman"/>
            <w:sz w:val="24"/>
            <w:szCs w:val="24"/>
          </w:rPr>
          <w:t>https://www.worldofthebible.com/</w:t>
        </w:r>
      </w:hyperlink>
    </w:p>
    <w:p w14:paraId="1D5484CD" w14:textId="02083E20" w:rsidR="00BF5805" w:rsidRDefault="00657AD0" w:rsidP="003B38AD">
      <w:pPr>
        <w:rPr>
          <w:rFonts w:ascii="Times New Roman" w:hAnsi="Times New Roman" w:cs="Times New Roman"/>
          <w:sz w:val="24"/>
          <w:szCs w:val="24"/>
        </w:rPr>
      </w:pPr>
      <w:r w:rsidRPr="00657AD0">
        <w:rPr>
          <w:rFonts w:ascii="Times New Roman" w:hAnsi="Times New Roman" w:cs="Times New Roman"/>
          <w:b/>
          <w:sz w:val="24"/>
          <w:szCs w:val="24"/>
        </w:rPr>
        <w:t>Trinity Western University, Dead Sea Scrolls Institute</w:t>
      </w:r>
      <w:r>
        <w:rPr>
          <w:rFonts w:ascii="Times New Roman" w:hAnsi="Times New Roman" w:cs="Times New Roman"/>
          <w:sz w:val="24"/>
          <w:szCs w:val="24"/>
        </w:rPr>
        <w:t xml:space="preserve">, Dr. Andrew Perrin:                                                         </w:t>
      </w:r>
      <w:hyperlink r:id="rId12" w:history="1">
        <w:r w:rsidRPr="00E469AA">
          <w:rPr>
            <w:rStyle w:val="Hyperlink"/>
            <w:rFonts w:ascii="Times New Roman" w:hAnsi="Times New Roman" w:cs="Times New Roman"/>
            <w:sz w:val="24"/>
            <w:szCs w:val="24"/>
          </w:rPr>
          <w:t>https://tinyurl.com/y8lfvvh8</w:t>
        </w:r>
      </w:hyperlink>
    </w:p>
    <w:p w14:paraId="0C4C6245" w14:textId="77777777" w:rsidR="00BF5805" w:rsidRPr="00657AD0" w:rsidRDefault="00BF5805" w:rsidP="003B38AD">
      <w:pPr>
        <w:rPr>
          <w:rFonts w:ascii="Times New Roman" w:hAnsi="Times New Roman" w:cs="Times New Roman"/>
          <w:sz w:val="16"/>
          <w:szCs w:val="16"/>
        </w:rPr>
      </w:pPr>
    </w:p>
    <w:p w14:paraId="76BB030D" w14:textId="0092DDD2" w:rsidR="0019683E" w:rsidRPr="00BF5805" w:rsidRDefault="00BF5805" w:rsidP="003B38AD">
      <w:pPr>
        <w:rPr>
          <w:rFonts w:ascii="Times New Roman" w:hAnsi="Times New Roman" w:cs="Times New Roman"/>
          <w:b/>
          <w:sz w:val="24"/>
          <w:szCs w:val="24"/>
        </w:rPr>
      </w:pPr>
      <w:r w:rsidRPr="00BF5805">
        <w:rPr>
          <w:rFonts w:ascii="Times New Roman" w:hAnsi="Times New Roman" w:cs="Times New Roman"/>
          <w:b/>
          <w:sz w:val="24"/>
          <w:szCs w:val="24"/>
        </w:rPr>
        <w:t>View the Dead Sea Scrolls online:</w:t>
      </w:r>
      <w:r w:rsidR="006E2F70" w:rsidRPr="00BF58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68EC49" w14:textId="7258C290" w:rsidR="00DA675A" w:rsidRDefault="00AA46C3" w:rsidP="003B38AD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13" w:history="1">
        <w:r w:rsidR="00DA675A" w:rsidRPr="009428E7">
          <w:rPr>
            <w:rStyle w:val="Hyperlink"/>
            <w:rFonts w:ascii="Times New Roman" w:hAnsi="Times New Roman" w:cs="Times New Roman"/>
            <w:sz w:val="24"/>
            <w:szCs w:val="24"/>
          </w:rPr>
          <w:t>https://www.deadseascrolls.org.il/featured-scrolls</w:t>
        </w:r>
      </w:hyperlink>
      <w:r w:rsidR="00EC657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134DC64B" w14:textId="53980E0D" w:rsidR="00012B7A" w:rsidRDefault="00BF5805" w:rsidP="003B38AD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469AA">
          <w:rPr>
            <w:rStyle w:val="Hyperlink"/>
            <w:rFonts w:ascii="Times New Roman" w:hAnsi="Times New Roman" w:cs="Times New Roman"/>
            <w:sz w:val="24"/>
            <w:szCs w:val="24"/>
          </w:rPr>
          <w:t>https://tinyurl.com/yctcqk2u</w:t>
        </w:r>
      </w:hyperlink>
    </w:p>
    <w:p w14:paraId="55BD62E3" w14:textId="0A5BF7E9" w:rsidR="00DA675A" w:rsidRPr="00657AD0" w:rsidRDefault="00DA675A" w:rsidP="003B38AD">
      <w:pPr>
        <w:rPr>
          <w:rFonts w:ascii="Times New Roman" w:hAnsi="Times New Roman" w:cs="Times New Roman"/>
          <w:sz w:val="16"/>
          <w:szCs w:val="16"/>
        </w:rPr>
      </w:pPr>
    </w:p>
    <w:p w14:paraId="5CBCD5F7" w14:textId="487856FE" w:rsidR="00BF5805" w:rsidRDefault="00BF5805" w:rsidP="003B38AD">
      <w:pPr>
        <w:rPr>
          <w:rFonts w:ascii="Times New Roman" w:hAnsi="Times New Roman" w:cs="Times New Roman"/>
          <w:sz w:val="24"/>
          <w:szCs w:val="24"/>
        </w:rPr>
      </w:pPr>
      <w:r w:rsidRPr="00EC6576">
        <w:rPr>
          <w:rFonts w:ascii="Times New Roman" w:hAnsi="Times New Roman" w:cs="Times New Roman"/>
          <w:b/>
          <w:sz w:val="24"/>
          <w:szCs w:val="24"/>
        </w:rPr>
        <w:t>These resources are available for you to review and check out</w:t>
      </w:r>
      <w:r w:rsidR="00657AD0" w:rsidRPr="00EC6576">
        <w:rPr>
          <w:rFonts w:ascii="Times New Roman" w:hAnsi="Times New Roman" w:cs="Times New Roman"/>
          <w:b/>
          <w:sz w:val="24"/>
          <w:szCs w:val="24"/>
        </w:rPr>
        <w:t xml:space="preserve"> today</w:t>
      </w:r>
      <w:r w:rsidRPr="00EC6576">
        <w:rPr>
          <w:rFonts w:ascii="Times New Roman" w:hAnsi="Times New Roman" w:cs="Times New Roman"/>
          <w:b/>
          <w:sz w:val="24"/>
          <w:szCs w:val="24"/>
        </w:rPr>
        <w:t>:</w:t>
      </w:r>
      <w:r w:rsidR="00657AD0">
        <w:rPr>
          <w:rFonts w:ascii="Times New Roman" w:hAnsi="Times New Roman" w:cs="Times New Roman"/>
          <w:sz w:val="24"/>
          <w:szCs w:val="24"/>
        </w:rPr>
        <w:t xml:space="preserve"> </w:t>
      </w:r>
      <w:r w:rsidR="00657AD0" w:rsidRPr="00EC6576">
        <w:rPr>
          <w:rFonts w:ascii="Times New Roman" w:hAnsi="Times New Roman" w:cs="Times New Roman"/>
          <w:b/>
          <w:sz w:val="24"/>
          <w:szCs w:val="24"/>
        </w:rPr>
        <w:t xml:space="preserve">The Secrets of the Dead Sea Scrolls, The Zondervan Handbook of Biblical Archaeology, The Rose Publishing </w:t>
      </w:r>
      <w:r w:rsidR="00EC6576" w:rsidRPr="00EC6576">
        <w:rPr>
          <w:rFonts w:ascii="Times New Roman" w:hAnsi="Times New Roman" w:cs="Times New Roman"/>
          <w:b/>
          <w:sz w:val="24"/>
          <w:szCs w:val="24"/>
        </w:rPr>
        <w:t>p</w:t>
      </w:r>
      <w:r w:rsidR="00657AD0" w:rsidRPr="00EC6576">
        <w:rPr>
          <w:rFonts w:ascii="Times New Roman" w:hAnsi="Times New Roman" w:cs="Times New Roman"/>
          <w:b/>
          <w:sz w:val="24"/>
          <w:szCs w:val="24"/>
        </w:rPr>
        <w:t xml:space="preserve">oster </w:t>
      </w:r>
      <w:r w:rsidR="00EC6576" w:rsidRPr="00EC6576">
        <w:rPr>
          <w:rFonts w:ascii="Times New Roman" w:hAnsi="Times New Roman" w:cs="Times New Roman"/>
          <w:b/>
          <w:sz w:val="24"/>
          <w:szCs w:val="24"/>
        </w:rPr>
        <w:t xml:space="preserve">and pamphlet </w:t>
      </w:r>
      <w:r w:rsidR="00657AD0" w:rsidRPr="00EC6576">
        <w:rPr>
          <w:rFonts w:ascii="Times New Roman" w:hAnsi="Times New Roman" w:cs="Times New Roman"/>
          <w:b/>
          <w:sz w:val="24"/>
          <w:szCs w:val="24"/>
        </w:rPr>
        <w:t xml:space="preserve">on the </w:t>
      </w:r>
      <w:r w:rsidR="00EC6576" w:rsidRPr="00EC6576">
        <w:rPr>
          <w:rFonts w:ascii="Times New Roman" w:hAnsi="Times New Roman" w:cs="Times New Roman"/>
          <w:b/>
          <w:sz w:val="24"/>
          <w:szCs w:val="24"/>
        </w:rPr>
        <w:t xml:space="preserve">Dead Sea Scrolls, and the Rose Publishing pamphlet on 50 Proofs of the Old Testament and New Testament, </w:t>
      </w:r>
      <w:r w:rsidR="00EC6576" w:rsidRPr="00EC6576">
        <w:rPr>
          <w:rFonts w:ascii="Times New Roman" w:hAnsi="Times New Roman" w:cs="Times New Roman"/>
          <w:sz w:val="24"/>
          <w:szCs w:val="24"/>
        </w:rPr>
        <w:t xml:space="preserve">and </w:t>
      </w:r>
      <w:r w:rsidR="00EC6576" w:rsidRPr="00EC6576">
        <w:rPr>
          <w:rFonts w:ascii="Times New Roman" w:hAnsi="Times New Roman" w:cs="Times New Roman"/>
          <w:b/>
          <w:sz w:val="24"/>
          <w:szCs w:val="24"/>
        </w:rPr>
        <w:t>The Dead Sea Scrolls Booklet</w:t>
      </w:r>
      <w:r w:rsidR="00EC6576">
        <w:rPr>
          <w:rFonts w:ascii="Times New Roman" w:hAnsi="Times New Roman" w:cs="Times New Roman"/>
          <w:sz w:val="24"/>
          <w:szCs w:val="24"/>
        </w:rPr>
        <w:t xml:space="preserve"> (John J. Davis).</w:t>
      </w:r>
      <w:r w:rsidR="00DD7D1E">
        <w:rPr>
          <w:rFonts w:ascii="Times New Roman" w:hAnsi="Times New Roman" w:cs="Times New Roman"/>
          <w:sz w:val="24"/>
          <w:szCs w:val="24"/>
        </w:rPr>
        <w:t xml:space="preserve">  Also, papyrus samples.</w:t>
      </w:r>
      <w:bookmarkStart w:id="2" w:name="_GoBack"/>
      <w:bookmarkEnd w:id="2"/>
    </w:p>
    <w:sectPr w:rsidR="00BF5805" w:rsidSect="00657AD0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8B18D" w14:textId="77777777" w:rsidR="00AA46C3" w:rsidRDefault="00AA46C3" w:rsidP="0019683E">
      <w:pPr>
        <w:spacing w:after="0" w:line="240" w:lineRule="auto"/>
      </w:pPr>
      <w:r>
        <w:separator/>
      </w:r>
    </w:p>
  </w:endnote>
  <w:endnote w:type="continuationSeparator" w:id="0">
    <w:p w14:paraId="23B07DA9" w14:textId="77777777" w:rsidR="00AA46C3" w:rsidRDefault="00AA46C3" w:rsidP="0019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1FCE" w14:textId="2064F758" w:rsidR="0019683E" w:rsidRPr="0019683E" w:rsidRDefault="0019683E" w:rsidP="0019683E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MS Mincho" w:hAnsi="Times New Roman" w:cs="Times New Roman"/>
        <w:sz w:val="24"/>
        <w:szCs w:val="24"/>
        <w:lang w:eastAsia="ja-JP" w:bidi="he-IL"/>
      </w:rPr>
    </w:pPr>
    <w:r w:rsidRPr="0019683E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Holly Hills Bible Church – </w:t>
    </w:r>
    <w:r w:rsidR="00241592">
      <w:rPr>
        <w:rFonts w:ascii="Times New Roman" w:eastAsia="MS Mincho" w:hAnsi="Times New Roman" w:cs="Times New Roman"/>
        <w:sz w:val="24"/>
        <w:szCs w:val="24"/>
        <w:lang w:eastAsia="ja-JP" w:bidi="he-IL"/>
      </w:rPr>
      <w:t>April 1</w:t>
    </w:r>
    <w:r w:rsidR="000E335A">
      <w:rPr>
        <w:rFonts w:ascii="Times New Roman" w:eastAsia="MS Mincho" w:hAnsi="Times New Roman" w:cs="Times New Roman"/>
        <w:sz w:val="24"/>
        <w:szCs w:val="24"/>
        <w:lang w:eastAsia="ja-JP" w:bidi="he-IL"/>
      </w:rPr>
      <w:t>5</w:t>
    </w:r>
    <w:r w:rsidRPr="0019683E">
      <w:rPr>
        <w:rFonts w:ascii="Times New Roman" w:eastAsia="MS Mincho" w:hAnsi="Times New Roman" w:cs="Times New Roman"/>
        <w:sz w:val="24"/>
        <w:szCs w:val="24"/>
        <w:lang w:eastAsia="ja-JP" w:bidi="he-IL"/>
      </w:rPr>
      <w:t>, 2018</w:t>
    </w:r>
  </w:p>
  <w:p w14:paraId="3EA0EC69" w14:textId="31671269" w:rsidR="0019683E" w:rsidRPr="00657AD0" w:rsidRDefault="00657AD0" w:rsidP="00657AD0">
    <w:pPr>
      <w:jc w:val="center"/>
      <w:rPr>
        <w:rFonts w:ascii="Times New Roman" w:hAnsi="Times New Roman" w:cs="Times New Roman"/>
        <w:sz w:val="24"/>
        <w:szCs w:val="24"/>
      </w:rPr>
    </w:pPr>
    <w:r w:rsidRPr="00657AD0">
      <w:rPr>
        <w:rFonts w:ascii="Times New Roman" w:hAnsi="Times New Roman" w:cs="Times New Roman"/>
        <w:sz w:val="24"/>
        <w:szCs w:val="24"/>
      </w:rPr>
      <w:t>Dead Sea Scrolls and Qumran: Good Biblical Resources</w:t>
    </w:r>
    <w:r w:rsidR="0019683E" w:rsidRPr="00657AD0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- Page </w:t>
    </w:r>
    <w:r w:rsidR="0019683E" w:rsidRPr="00657AD0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begin"/>
    </w:r>
    <w:r w:rsidR="0019683E" w:rsidRPr="00657AD0">
      <w:rPr>
        <w:rFonts w:ascii="Times New Roman" w:eastAsia="MS Mincho" w:hAnsi="Times New Roman" w:cs="Times New Roman"/>
        <w:sz w:val="24"/>
        <w:szCs w:val="24"/>
        <w:lang w:eastAsia="ja-JP" w:bidi="he-IL"/>
      </w:rPr>
      <w:instrText xml:space="preserve"> PAGE </w:instrText>
    </w:r>
    <w:r w:rsidR="0019683E" w:rsidRPr="00657AD0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separate"/>
    </w:r>
    <w:r w:rsidR="0019683E" w:rsidRPr="00657AD0">
      <w:rPr>
        <w:rFonts w:ascii="Times New Roman" w:eastAsia="MS Mincho" w:hAnsi="Times New Roman" w:cs="Times New Roman"/>
        <w:sz w:val="24"/>
        <w:szCs w:val="24"/>
        <w:lang w:eastAsia="ja-JP" w:bidi="he-IL"/>
      </w:rPr>
      <w:t>4</w:t>
    </w:r>
    <w:r w:rsidR="0019683E" w:rsidRPr="00657AD0">
      <w:rPr>
        <w:rFonts w:ascii="Times New Roman" w:eastAsia="MS Mincho" w:hAnsi="Times New Roman" w:cs="Times New Roman"/>
        <w:sz w:val="24"/>
        <w:szCs w:val="24"/>
        <w:lang w:eastAsia="ja-JP" w:bidi="he-IL"/>
      </w:rPr>
      <w:fldChar w:fldCharType="end"/>
    </w:r>
    <w:r w:rsidR="0019683E" w:rsidRPr="00657AD0">
      <w:rPr>
        <w:rFonts w:ascii="Times New Roman" w:eastAsia="MS Mincho" w:hAnsi="Times New Roman" w:cs="Times New Roman"/>
        <w:sz w:val="24"/>
        <w:szCs w:val="24"/>
        <w:lang w:eastAsia="ja-JP" w:bidi="he-IL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782E8" w14:textId="77777777" w:rsidR="00AA46C3" w:rsidRDefault="00AA46C3" w:rsidP="0019683E">
      <w:pPr>
        <w:spacing w:after="0" w:line="240" w:lineRule="auto"/>
      </w:pPr>
      <w:r>
        <w:separator/>
      </w:r>
    </w:p>
  </w:footnote>
  <w:footnote w:type="continuationSeparator" w:id="0">
    <w:p w14:paraId="1E0DBC72" w14:textId="77777777" w:rsidR="00AA46C3" w:rsidRDefault="00AA46C3" w:rsidP="001968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31"/>
    <w:rsid w:val="00012B7A"/>
    <w:rsid w:val="00070496"/>
    <w:rsid w:val="000B1693"/>
    <w:rsid w:val="000D1A33"/>
    <w:rsid w:val="000E335A"/>
    <w:rsid w:val="0013376F"/>
    <w:rsid w:val="0019683E"/>
    <w:rsid w:val="001B0E18"/>
    <w:rsid w:val="001D3ADB"/>
    <w:rsid w:val="00207FFB"/>
    <w:rsid w:val="00241592"/>
    <w:rsid w:val="003B38AD"/>
    <w:rsid w:val="003D762A"/>
    <w:rsid w:val="004B7531"/>
    <w:rsid w:val="004E05E2"/>
    <w:rsid w:val="00585BB3"/>
    <w:rsid w:val="00657AD0"/>
    <w:rsid w:val="006E2F70"/>
    <w:rsid w:val="006F2074"/>
    <w:rsid w:val="008579A2"/>
    <w:rsid w:val="008D0AC0"/>
    <w:rsid w:val="008E6135"/>
    <w:rsid w:val="0095794C"/>
    <w:rsid w:val="00965BC1"/>
    <w:rsid w:val="009F7DD3"/>
    <w:rsid w:val="00A1404C"/>
    <w:rsid w:val="00A21B6B"/>
    <w:rsid w:val="00AA46C3"/>
    <w:rsid w:val="00AA7202"/>
    <w:rsid w:val="00B27EE4"/>
    <w:rsid w:val="00BC17A7"/>
    <w:rsid w:val="00BE177F"/>
    <w:rsid w:val="00BF27F0"/>
    <w:rsid w:val="00BF5805"/>
    <w:rsid w:val="00D0595E"/>
    <w:rsid w:val="00D31C5F"/>
    <w:rsid w:val="00DA675A"/>
    <w:rsid w:val="00DD7D1E"/>
    <w:rsid w:val="00DE536D"/>
    <w:rsid w:val="00E72866"/>
    <w:rsid w:val="00E97407"/>
    <w:rsid w:val="00EC6576"/>
    <w:rsid w:val="00EE6EAF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E1AC"/>
  <w15:chartTrackingRefBased/>
  <w15:docId w15:val="{B46AC229-D92A-4682-9E49-D4C6E77C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53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9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3E"/>
  </w:style>
  <w:style w:type="paragraph" w:styleId="Footer">
    <w:name w:val="footer"/>
    <w:basedOn w:val="Normal"/>
    <w:link w:val="FooterChar"/>
    <w:uiPriority w:val="99"/>
    <w:unhideWhenUsed/>
    <w:rsid w:val="00196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3E"/>
  </w:style>
  <w:style w:type="paragraph" w:styleId="BalloonText">
    <w:name w:val="Balloon Text"/>
    <w:basedOn w:val="Normal"/>
    <w:link w:val="BalloonTextChar"/>
    <w:uiPriority w:val="99"/>
    <w:semiHidden/>
    <w:unhideWhenUsed/>
    <w:rsid w:val="00D0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1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6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6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3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9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2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1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7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4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5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2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2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9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1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3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3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17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30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1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1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6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2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2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7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97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93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bwqsy3z" TargetMode="External"/><Relationship Id="rId13" Type="http://schemas.openxmlformats.org/officeDocument/2006/relationships/hyperlink" Target="https://www.deadseascrolls.org.il/featured-scroll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tinyurl.com/y8lfvvh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worldofthebible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tinyurl.com/ybjls9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nyurl.com/yckxcqvz" TargetMode="External"/><Relationship Id="rId14" Type="http://schemas.openxmlformats.org/officeDocument/2006/relationships/hyperlink" Target="https://tinyurl.com/yctcqk2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Peterman</dc:creator>
  <cp:keywords/>
  <dc:description/>
  <cp:lastModifiedBy>Vern Peterman</cp:lastModifiedBy>
  <cp:revision>9</cp:revision>
  <cp:lastPrinted>2018-04-13T18:03:00Z</cp:lastPrinted>
  <dcterms:created xsi:type="dcterms:W3CDTF">2018-04-13T15:57:00Z</dcterms:created>
  <dcterms:modified xsi:type="dcterms:W3CDTF">2018-04-13T18:36:00Z</dcterms:modified>
</cp:coreProperties>
</file>